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312" w:rsidRDefault="00FE5312" w:rsidP="00C33E06">
      <w:pPr>
        <w:pStyle w:val="prefade"/>
        <w:shd w:val="clear" w:color="auto" w:fill="FFFFFF"/>
        <w:rPr>
          <w:b/>
          <w:sz w:val="30"/>
          <w:szCs w:val="30"/>
          <w:shd w:val="clear" w:color="auto" w:fill="FFFFFF"/>
        </w:rPr>
      </w:pPr>
    </w:p>
    <w:p w:rsidR="00C33E06" w:rsidRPr="00C33E06" w:rsidRDefault="00C33E06" w:rsidP="00C33E06">
      <w:pPr>
        <w:pStyle w:val="prefade"/>
        <w:shd w:val="clear" w:color="auto" w:fill="FFFFFF"/>
        <w:rPr>
          <w:color w:val="000000"/>
          <w:sz w:val="26"/>
          <w:szCs w:val="26"/>
        </w:rPr>
      </w:pPr>
      <w:r w:rsidRPr="00C33E06">
        <w:rPr>
          <w:b/>
          <w:sz w:val="30"/>
          <w:szCs w:val="30"/>
          <w:shd w:val="clear" w:color="auto" w:fill="FFFFFF"/>
        </w:rPr>
        <w:t>Appel à tous les innovateurs qui créent des solutions alimentées par l’IA pour l’inclusion financière !</w:t>
      </w:r>
      <w:r w:rsidRPr="00C33E06">
        <w:rPr>
          <w:b/>
          <w:sz w:val="30"/>
          <w:szCs w:val="30"/>
          <w:shd w:val="clear" w:color="auto" w:fill="FFFFFF"/>
        </w:rPr>
        <w:br/>
      </w:r>
    </w:p>
    <w:p w:rsidR="00C33E06" w:rsidRPr="00C33E06" w:rsidRDefault="00C33E06">
      <w:pPr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33E06">
        <w:rPr>
          <w:rFonts w:ascii="Times New Roman" w:hAnsi="Times New Roman" w:cs="Times New Roman"/>
          <w:sz w:val="21"/>
          <w:szCs w:val="21"/>
          <w:shd w:val="clear" w:color="auto" w:fill="FFFFFF"/>
        </w:rPr>
        <w:t>Nous sommes ravis d’annoncer notre dernier appel de propositions : L’IA au service de la résilience financière.</w:t>
      </w:r>
      <w:r w:rsidRPr="00C33E06"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 w:rsidRPr="00C33E06"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 xml:space="preserve">Avec un financement sans capitaux propres pouvant atteindre </w:t>
      </w:r>
      <w:r w:rsidRPr="00C33E06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50 000 $, </w:t>
      </w:r>
      <w:r w:rsidRPr="00C33E06">
        <w:rPr>
          <w:rFonts w:ascii="Times New Roman" w:hAnsi="Times New Roman" w:cs="Times New Roman"/>
          <w:sz w:val="21"/>
          <w:szCs w:val="21"/>
          <w:shd w:val="clear" w:color="auto" w:fill="FFFFFF"/>
        </w:rPr>
        <w:t>nous recherchons des entreprises en démarrage utilisant l’IA et les technologies émergentes pour :</w:t>
      </w:r>
      <w:r w:rsidRPr="00C33E06"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 w:rsidRPr="00C33E06"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 w:rsidRPr="00C33E06">
        <w:rPr>
          <w:rFonts w:ascii="Cambria Math" w:hAnsi="Cambria Math" w:cs="Cambria Math"/>
          <w:sz w:val="21"/>
          <w:szCs w:val="21"/>
          <w:shd w:val="clear" w:color="auto" w:fill="FFFFFF"/>
        </w:rPr>
        <w:t>◾</w:t>
      </w:r>
      <w:r w:rsidRPr="00C33E0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Élargir l’accès au crédit, à l’assurance, à l’épargne et aux transferts de fonds</w:t>
      </w:r>
      <w:r w:rsidRPr="00C33E06"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 w:rsidRPr="00C33E06">
        <w:rPr>
          <w:rFonts w:ascii="Cambria Math" w:hAnsi="Cambria Math" w:cs="Cambria Math"/>
          <w:sz w:val="21"/>
          <w:szCs w:val="21"/>
          <w:shd w:val="clear" w:color="auto" w:fill="FFFFFF"/>
        </w:rPr>
        <w:t>◾</w:t>
      </w:r>
      <w:r w:rsidRPr="00C33E0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Atteindre les populations non bancarisées et vulnérables au climat</w:t>
      </w:r>
      <w:r w:rsidRPr="00C33E06"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 w:rsidRPr="00C33E06">
        <w:rPr>
          <w:rFonts w:ascii="Cambria Math" w:hAnsi="Cambria Math" w:cs="Cambria Math"/>
          <w:sz w:val="21"/>
          <w:szCs w:val="21"/>
          <w:shd w:val="clear" w:color="auto" w:fill="FFFFFF"/>
        </w:rPr>
        <w:t>◾</w:t>
      </w:r>
      <w:r w:rsidRPr="00C33E0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Servir les communautés à faible revenu, les femmes, les migrants et les MPME</w:t>
      </w:r>
      <w:r w:rsidRPr="00C33E06"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 w:rsidRPr="00C33E06">
        <w:rPr>
          <w:rFonts w:ascii="Cambria Math" w:hAnsi="Cambria Math" w:cs="Cambria Math"/>
          <w:sz w:val="21"/>
          <w:szCs w:val="21"/>
          <w:shd w:val="clear" w:color="auto" w:fill="FFFFFF"/>
        </w:rPr>
        <w:t>◾</w:t>
      </w:r>
      <w:r w:rsidRPr="00C33E0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Renforcer la confiance et la résilience grâce à l’innovation responsable</w:t>
      </w:r>
      <w:r w:rsidRPr="00C33E06"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 w:rsidRPr="00C33E06"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 xml:space="preserve"> Ouvert aux startups opérant en Afrique, en Amérique latine et en Asie</w:t>
      </w:r>
      <w:r w:rsidRPr="00C33E06"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</w:p>
    <w:p w:rsidR="00C33E06" w:rsidRPr="00C33E06" w:rsidRDefault="00C33E06" w:rsidP="00C33E06">
      <w:pPr>
        <w:pStyle w:val="prefade"/>
        <w:shd w:val="clear" w:color="auto" w:fill="FFFFFF"/>
        <w:rPr>
          <w:color w:val="000000"/>
          <w:sz w:val="22"/>
          <w:szCs w:val="22"/>
        </w:rPr>
      </w:pPr>
      <w:r w:rsidRPr="00C33E06">
        <w:rPr>
          <w:color w:val="000000"/>
          <w:sz w:val="22"/>
          <w:szCs w:val="22"/>
        </w:rPr>
        <w:t>Nous recherchons des produits financiers innovants destinés aux populations non bancarisées ou sous-bancarisées des marchés émergents. Il peut s'agir, par exemple, d'utiliser l'IA pour améliorer l'éducation financière par le biais de l'éducation et de la formation, ou encore de faciliter l'accès à l'assurance, à l'épargne, au crédit et aux aides d'urgence grâce à des produits financiers numériques basés sur l'IA et la blockchain. </w:t>
      </w:r>
    </w:p>
    <w:p w:rsidR="00C33E06" w:rsidRPr="00C33E06" w:rsidRDefault="00C33E06" w:rsidP="00C33E06">
      <w:pPr>
        <w:pStyle w:val="prefade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color w:val="000000"/>
          <w:sz w:val="22"/>
          <w:szCs w:val="22"/>
        </w:rPr>
      </w:pPr>
      <w:r w:rsidRPr="00C33E06">
        <w:rPr>
          <w:color w:val="000000"/>
          <w:sz w:val="22"/>
          <w:szCs w:val="22"/>
        </w:rPr>
        <w:t xml:space="preserve">Principaux bénéficiaires : les populations non bancarisées et sous-bancarisées, avec un accent particulier sur les personnes à faible revenu, les femmes, les immigrants et </w:t>
      </w:r>
      <w:r w:rsidRPr="00C33E06">
        <w:rPr>
          <w:color w:val="000000"/>
          <w:sz w:val="22"/>
          <w:szCs w:val="22"/>
        </w:rPr>
        <w:t>la micro, petite et moyenne</w:t>
      </w:r>
      <w:r w:rsidRPr="00C33E06">
        <w:rPr>
          <w:color w:val="000000"/>
          <w:sz w:val="22"/>
          <w:szCs w:val="22"/>
        </w:rPr>
        <w:t xml:space="preserve"> entreprises (MPME). </w:t>
      </w:r>
    </w:p>
    <w:p w:rsidR="00C33E06" w:rsidRPr="00C33E06" w:rsidRDefault="00C33E06" w:rsidP="00C33E06">
      <w:pPr>
        <w:pStyle w:val="prefade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color w:val="000000"/>
          <w:sz w:val="22"/>
          <w:szCs w:val="22"/>
        </w:rPr>
      </w:pPr>
      <w:r w:rsidRPr="00C33E06">
        <w:rPr>
          <w:color w:val="000000"/>
          <w:sz w:val="22"/>
          <w:szCs w:val="22"/>
        </w:rPr>
        <w:t>Zone géographique ciblée : Marchés émergents, avec un accent particulier sur l’Afrique subsaharienne, l’Amérique latine et les Caraïbes.</w:t>
      </w:r>
    </w:p>
    <w:p w:rsidR="00C33E06" w:rsidRPr="006528F0" w:rsidRDefault="00C33E06">
      <w:pPr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33E06"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 xml:space="preserve"> </w:t>
      </w:r>
      <w:r w:rsidRPr="00C33E06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Clôture des candidatures : 1er décembre 2025</w:t>
      </w:r>
    </w:p>
    <w:p w:rsidR="00FE5312" w:rsidRDefault="00FE5312">
      <w:pPr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</w:p>
    <w:p w:rsidR="007352CB" w:rsidRDefault="00C33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Lien : </w:t>
      </w:r>
      <w:r w:rsidRPr="00C33E06">
        <w:rPr>
          <w:rFonts w:ascii="Times New Roman" w:hAnsi="Times New Roman" w:cs="Times New Roman"/>
          <w:shd w:val="clear" w:color="auto" w:fill="FFFFFF"/>
        </w:rPr>
        <w:t>https://www.mercycorpsventures.com/blog/call-for-proposals-ai-for-financial-resilience</w:t>
      </w:r>
      <w:r w:rsidRPr="00C33E06">
        <w:rPr>
          <w:rFonts w:ascii="Times New Roman" w:hAnsi="Times New Roman" w:cs="Times New Roman"/>
          <w:shd w:val="clear" w:color="auto" w:fill="FFFFFF"/>
        </w:rPr>
        <w:br/>
      </w:r>
    </w:p>
    <w:p w:rsidR="00C82E54" w:rsidRPr="00C33E06" w:rsidRDefault="00C82E54">
      <w:pPr>
        <w:rPr>
          <w:rFonts w:ascii="Times New Roman" w:hAnsi="Times New Roman" w:cs="Times New Roman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3242716"/>
            <wp:effectExtent l="0" t="0" r="0" b="0"/>
            <wp:docPr id="2" name="Image 2" descr="Aucune description alternative pour cett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cune description alternative pour cett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2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2E54" w:rsidRPr="00C33E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645" w:rsidRDefault="00522645" w:rsidP="00FE5312">
      <w:pPr>
        <w:spacing w:after="0" w:line="240" w:lineRule="auto"/>
      </w:pPr>
      <w:r>
        <w:separator/>
      </w:r>
    </w:p>
  </w:endnote>
  <w:endnote w:type="continuationSeparator" w:id="0">
    <w:p w:rsidR="00522645" w:rsidRDefault="00522645" w:rsidP="00FE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645" w:rsidRDefault="00522645" w:rsidP="00FE5312">
      <w:pPr>
        <w:spacing w:after="0" w:line="240" w:lineRule="auto"/>
      </w:pPr>
      <w:r>
        <w:separator/>
      </w:r>
    </w:p>
  </w:footnote>
  <w:footnote w:type="continuationSeparator" w:id="0">
    <w:p w:rsidR="00522645" w:rsidRDefault="00522645" w:rsidP="00FE5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312" w:rsidRDefault="00FE5312">
    <w:pPr>
      <w:pStyle w:val="En-tte"/>
    </w:pPr>
    <w:r w:rsidRPr="00FE5312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5803037</wp:posOffset>
          </wp:positionH>
          <wp:positionV relativeFrom="paragraph">
            <wp:posOffset>-449209</wp:posOffset>
          </wp:positionV>
          <wp:extent cx="845389" cy="845389"/>
          <wp:effectExtent l="0" t="0" r="0" b="0"/>
          <wp:wrapSquare wrapText="bothSides"/>
          <wp:docPr id="1" name="Image 1" descr="C:\Users\DTS\Downloads\Mercy corp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TS\Downloads\Mercy corp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389" cy="845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13A0C"/>
    <w:multiLevelType w:val="multilevel"/>
    <w:tmpl w:val="37BE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1E17D8"/>
    <w:multiLevelType w:val="multilevel"/>
    <w:tmpl w:val="DD40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06"/>
    <w:rsid w:val="00294D3F"/>
    <w:rsid w:val="00522645"/>
    <w:rsid w:val="006528F0"/>
    <w:rsid w:val="00883B5E"/>
    <w:rsid w:val="00C33E06"/>
    <w:rsid w:val="00C82E54"/>
    <w:rsid w:val="00FE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70270-3B25-48EE-8936-9B7244D3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refade">
    <w:name w:val="prefade"/>
    <w:basedOn w:val="Normal"/>
    <w:rsid w:val="00C33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E5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5312"/>
  </w:style>
  <w:style w:type="paragraph" w:styleId="Pieddepage">
    <w:name w:val="footer"/>
    <w:basedOn w:val="Normal"/>
    <w:link w:val="PieddepageCar"/>
    <w:uiPriority w:val="99"/>
    <w:unhideWhenUsed/>
    <w:rsid w:val="00FE5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5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8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2025-11-10T08:25:00Z</dcterms:created>
  <dcterms:modified xsi:type="dcterms:W3CDTF">2025-11-10T10:56:00Z</dcterms:modified>
</cp:coreProperties>
</file>