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80" w:rsidRDefault="004C4D80" w:rsidP="004C4D80">
      <w:pPr>
        <w:rPr>
          <w:b/>
          <w:sz w:val="30"/>
          <w:szCs w:val="30"/>
        </w:rPr>
      </w:pPr>
    </w:p>
    <w:p w:rsidR="004C4D80" w:rsidRDefault="004C4D80" w:rsidP="004C4D80">
      <w:pPr>
        <w:rPr>
          <w:b/>
          <w:sz w:val="30"/>
          <w:szCs w:val="30"/>
        </w:rPr>
      </w:pPr>
    </w:p>
    <w:p w:rsidR="004C4D80" w:rsidRPr="004C4D80" w:rsidRDefault="004C4D80" w:rsidP="004C4D80">
      <w:pPr>
        <w:rPr>
          <w:b/>
          <w:sz w:val="30"/>
          <w:szCs w:val="30"/>
        </w:rPr>
      </w:pPr>
      <w:r w:rsidRPr="004C4D80">
        <w:rPr>
          <w:b/>
          <w:sz w:val="30"/>
          <w:szCs w:val="30"/>
        </w:rPr>
        <w:t xml:space="preserve">APPEL À PROJETS AGRI — </w:t>
      </w:r>
      <w:bookmarkStart w:id="0" w:name="_GoBack"/>
      <w:r w:rsidRPr="004C4D80">
        <w:rPr>
          <w:b/>
          <w:sz w:val="30"/>
          <w:szCs w:val="30"/>
        </w:rPr>
        <w:t xml:space="preserve">Financement avec le Common </w:t>
      </w:r>
      <w:proofErr w:type="spellStart"/>
      <w:r w:rsidRPr="004C4D80">
        <w:rPr>
          <w:b/>
          <w:sz w:val="30"/>
          <w:szCs w:val="30"/>
        </w:rPr>
        <w:t>Fund</w:t>
      </w:r>
      <w:proofErr w:type="spellEnd"/>
      <w:r w:rsidRPr="004C4D80">
        <w:rPr>
          <w:b/>
          <w:sz w:val="30"/>
          <w:szCs w:val="30"/>
        </w:rPr>
        <w:t xml:space="preserve"> for </w:t>
      </w:r>
      <w:proofErr w:type="spellStart"/>
      <w:r w:rsidRPr="004C4D80">
        <w:rPr>
          <w:b/>
          <w:sz w:val="30"/>
          <w:szCs w:val="30"/>
        </w:rPr>
        <w:t>Commodities</w:t>
      </w:r>
      <w:proofErr w:type="spellEnd"/>
      <w:r w:rsidRPr="004C4D80">
        <w:rPr>
          <w:b/>
          <w:sz w:val="30"/>
          <w:szCs w:val="30"/>
        </w:rPr>
        <w:t xml:space="preserve"> (CFC)</w:t>
      </w:r>
    </w:p>
    <w:bookmarkEnd w:id="0"/>
    <w:p w:rsidR="004C4D80" w:rsidRDefault="004C4D80" w:rsidP="004C4D80"/>
    <w:p w:rsidR="004C4D80" w:rsidRDefault="004C4D80" w:rsidP="004C4D80">
      <w:r>
        <w:t>Vous avez une ferme ou une entreprise agricole durable ? Obtenez un financement pour renforcer votre</w:t>
      </w:r>
    </w:p>
    <w:p w:rsidR="004C4D80" w:rsidRDefault="004C4D80" w:rsidP="004C4D80">
      <w:proofErr w:type="gramStart"/>
      <w:r>
        <w:t>impact</w:t>
      </w:r>
      <w:proofErr w:type="gramEnd"/>
      <w:r>
        <w:t xml:space="preserve"> social et écologique, créer des emplois, et connecter vos produits à des marchés équitables.</w:t>
      </w:r>
    </w:p>
    <w:p w:rsidR="004C4D80" w:rsidRDefault="004C4D80" w:rsidP="004C4D80">
      <w:pPr>
        <w:rPr>
          <w:b/>
          <w:sz w:val="30"/>
          <w:szCs w:val="30"/>
        </w:rPr>
      </w:pPr>
    </w:p>
    <w:p w:rsidR="004C4D80" w:rsidRPr="004C4D80" w:rsidRDefault="004C4D80" w:rsidP="004C4D80">
      <w:pPr>
        <w:rPr>
          <w:b/>
          <w:sz w:val="30"/>
          <w:szCs w:val="30"/>
        </w:rPr>
      </w:pPr>
      <w:r w:rsidRPr="004C4D80">
        <w:rPr>
          <w:b/>
          <w:sz w:val="30"/>
          <w:szCs w:val="30"/>
        </w:rPr>
        <w:t>Ce que vous gagnez :</w:t>
      </w:r>
    </w:p>
    <w:p w:rsidR="004C4D80" w:rsidRDefault="004C4D80" w:rsidP="004C4D80">
      <w:r>
        <w:t>Capital pour développer votre exploitation</w:t>
      </w:r>
    </w:p>
    <w:p w:rsidR="004C4D80" w:rsidRDefault="004C4D80" w:rsidP="004C4D80">
      <w:r>
        <w:t>Accès aux marchés mondiaux</w:t>
      </w:r>
    </w:p>
    <w:p w:rsidR="004C4D80" w:rsidRDefault="004C4D80" w:rsidP="004C4D80">
      <w:r>
        <w:t>Support pour des pratiques agricoles climato-intelligentes</w:t>
      </w:r>
    </w:p>
    <w:p w:rsidR="004C4D80" w:rsidRDefault="004C4D80" w:rsidP="004C4D80">
      <w:proofErr w:type="spellStart"/>
      <w:r>
        <w:t>Empowerment</w:t>
      </w:r>
      <w:proofErr w:type="spellEnd"/>
      <w:r>
        <w:t xml:space="preserve"> pour les femmes et les communautés rurales</w:t>
      </w:r>
    </w:p>
    <w:p w:rsidR="004C4D80" w:rsidRDefault="004C4D80" w:rsidP="004C4D80">
      <w:pPr>
        <w:rPr>
          <w:b/>
          <w:sz w:val="30"/>
          <w:szCs w:val="30"/>
        </w:rPr>
      </w:pPr>
    </w:p>
    <w:p w:rsidR="004C4D80" w:rsidRPr="004C4D80" w:rsidRDefault="004C4D80" w:rsidP="004C4D80">
      <w:pPr>
        <w:rPr>
          <w:b/>
          <w:sz w:val="30"/>
          <w:szCs w:val="30"/>
        </w:rPr>
      </w:pPr>
      <w:r w:rsidRPr="004C4D80">
        <w:rPr>
          <w:b/>
          <w:sz w:val="30"/>
          <w:szCs w:val="30"/>
        </w:rPr>
        <w:t>Qui peut postuler :</w:t>
      </w:r>
    </w:p>
    <w:p w:rsidR="004C4D80" w:rsidRDefault="004C4D80" w:rsidP="004C4D80">
      <w:pPr>
        <w:pStyle w:val="Paragraphedeliste"/>
        <w:numPr>
          <w:ilvl w:val="0"/>
          <w:numId w:val="1"/>
        </w:numPr>
      </w:pPr>
      <w:r>
        <w:t>PME agricoles</w:t>
      </w:r>
    </w:p>
    <w:p w:rsidR="004C4D80" w:rsidRDefault="004C4D80" w:rsidP="004C4D80">
      <w:pPr>
        <w:pStyle w:val="Paragraphedeliste"/>
        <w:numPr>
          <w:ilvl w:val="0"/>
          <w:numId w:val="1"/>
        </w:numPr>
      </w:pPr>
      <w:r>
        <w:t>Coopératives et organisations d’agriculteurs</w:t>
      </w:r>
    </w:p>
    <w:p w:rsidR="004C4D80" w:rsidRDefault="004C4D80" w:rsidP="004C4D80">
      <w:pPr>
        <w:pStyle w:val="Paragraphedeliste"/>
        <w:numPr>
          <w:ilvl w:val="0"/>
          <w:numId w:val="1"/>
        </w:numPr>
      </w:pPr>
      <w:r>
        <w:t>Entreprises sociales &amp; ONG ayant &gt; 3 ans d’expérience</w:t>
      </w:r>
    </w:p>
    <w:p w:rsidR="004C4D80" w:rsidRDefault="004C4D80" w:rsidP="004C4D80">
      <w:pPr>
        <w:pStyle w:val="Paragraphedeliste"/>
        <w:numPr>
          <w:ilvl w:val="0"/>
          <w:numId w:val="1"/>
        </w:numPr>
      </w:pPr>
      <w:r>
        <w:t>Présence dans un des 101 pays membres du CFC</w:t>
      </w:r>
    </w:p>
    <w:p w:rsidR="004C4D80" w:rsidRDefault="004C4D80" w:rsidP="004C4D80">
      <w:pPr>
        <w:rPr>
          <w:b/>
          <w:sz w:val="30"/>
          <w:szCs w:val="30"/>
        </w:rPr>
      </w:pPr>
    </w:p>
    <w:p w:rsidR="004C4D80" w:rsidRPr="004C4D80" w:rsidRDefault="004C4D80" w:rsidP="004C4D80">
      <w:pPr>
        <w:rPr>
          <w:b/>
          <w:sz w:val="30"/>
          <w:szCs w:val="30"/>
        </w:rPr>
      </w:pPr>
      <w:r w:rsidRPr="004C4D80">
        <w:rPr>
          <w:b/>
          <w:sz w:val="30"/>
          <w:szCs w:val="30"/>
        </w:rPr>
        <w:t>Vos priorités :</w:t>
      </w:r>
    </w:p>
    <w:p w:rsidR="004C4D80" w:rsidRDefault="004C4D80" w:rsidP="004C4D80">
      <w:r>
        <w:t xml:space="preserve">Chaînes de valeur de </w:t>
      </w:r>
      <w:proofErr w:type="spellStart"/>
      <w:r>
        <w:t>petit·e·s</w:t>
      </w:r>
      <w:proofErr w:type="spellEnd"/>
      <w:r>
        <w:t xml:space="preserve"> </w:t>
      </w:r>
      <w:proofErr w:type="spellStart"/>
      <w:r>
        <w:t>exploitant·e·s</w:t>
      </w:r>
      <w:proofErr w:type="spellEnd"/>
    </w:p>
    <w:p w:rsidR="004C4D80" w:rsidRDefault="004C4D80" w:rsidP="004C4D80">
      <w:r>
        <w:t>Agriculture régénérative / durable</w:t>
      </w:r>
    </w:p>
    <w:p w:rsidR="004C4D80" w:rsidRDefault="004C4D80" w:rsidP="004C4D80">
      <w:r>
        <w:t>Technologie et transparence dans les filières</w:t>
      </w:r>
    </w:p>
    <w:p w:rsidR="004C4D80" w:rsidRDefault="004C4D80" w:rsidP="004C4D80">
      <w:r>
        <w:t>Inclusion des femmes et des jeunes</w:t>
      </w:r>
    </w:p>
    <w:p w:rsidR="004C4D80" w:rsidRDefault="004C4D80" w:rsidP="004C4D80"/>
    <w:p w:rsidR="004C4D80" w:rsidRPr="004C4D80" w:rsidRDefault="004C4D80" w:rsidP="004C4D80">
      <w:pPr>
        <w:rPr>
          <w:b/>
          <w:sz w:val="30"/>
          <w:szCs w:val="30"/>
        </w:rPr>
      </w:pPr>
      <w:r>
        <w:t xml:space="preserve"> </w:t>
      </w:r>
      <w:r w:rsidRPr="004C4D80">
        <w:rPr>
          <w:b/>
          <w:sz w:val="30"/>
          <w:szCs w:val="30"/>
        </w:rPr>
        <w:t>Date limite : 1er avril 2026</w:t>
      </w:r>
    </w:p>
    <w:p w:rsidR="004C4D80" w:rsidRDefault="004C4D80" w:rsidP="004C4D80"/>
    <w:p w:rsidR="007352CB" w:rsidRDefault="004C4D80" w:rsidP="004C4D80">
      <w:r w:rsidRPr="004C4D80">
        <w:rPr>
          <w:b/>
          <w:sz w:val="24"/>
          <w:szCs w:val="24"/>
        </w:rPr>
        <w:lastRenderedPageBreak/>
        <w:t xml:space="preserve"> Pour postuler :</w:t>
      </w:r>
      <w:r>
        <w:t xml:space="preserve"> https://opportunitiesforyouth.org/2025/10/22/get-funds-to-grow-your-farm-andchange-lives/</w:t>
      </w:r>
    </w:p>
    <w:sectPr w:rsidR="007352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9CC" w:rsidRDefault="003F19CC" w:rsidP="004C4D80">
      <w:pPr>
        <w:spacing w:after="0" w:line="240" w:lineRule="auto"/>
      </w:pPr>
      <w:r>
        <w:separator/>
      </w:r>
    </w:p>
  </w:endnote>
  <w:endnote w:type="continuationSeparator" w:id="0">
    <w:p w:rsidR="003F19CC" w:rsidRDefault="003F19CC" w:rsidP="004C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9CC" w:rsidRDefault="003F19CC" w:rsidP="004C4D80">
      <w:pPr>
        <w:spacing w:after="0" w:line="240" w:lineRule="auto"/>
      </w:pPr>
      <w:r>
        <w:separator/>
      </w:r>
    </w:p>
  </w:footnote>
  <w:footnote w:type="continuationSeparator" w:id="0">
    <w:p w:rsidR="003F19CC" w:rsidRDefault="003F19CC" w:rsidP="004C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80" w:rsidRDefault="004C4D80">
    <w:pPr>
      <w:pStyle w:val="En-tte"/>
    </w:pPr>
    <w:r w:rsidRPr="004C4D80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4938395</wp:posOffset>
          </wp:positionH>
          <wp:positionV relativeFrom="paragraph">
            <wp:posOffset>-459105</wp:posOffset>
          </wp:positionV>
          <wp:extent cx="1685925" cy="904875"/>
          <wp:effectExtent l="0" t="0" r="9525" b="9525"/>
          <wp:wrapSquare wrapText="bothSides"/>
          <wp:docPr id="1" name="Image 1" descr="C:\Users\DTS\Downloads\Global entrepreuneurshi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Global entrepreuneurshi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A75FD"/>
    <w:multiLevelType w:val="hybridMultilevel"/>
    <w:tmpl w:val="7548C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80"/>
    <w:rsid w:val="00294D3F"/>
    <w:rsid w:val="003F19CC"/>
    <w:rsid w:val="004C4D80"/>
    <w:rsid w:val="008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A4AE1-D9EA-4D37-B09C-3AC48635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4D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D80"/>
  </w:style>
  <w:style w:type="paragraph" w:styleId="Pieddepage">
    <w:name w:val="footer"/>
    <w:basedOn w:val="Normal"/>
    <w:link w:val="PieddepageCar"/>
    <w:uiPriority w:val="99"/>
    <w:unhideWhenUsed/>
    <w:rsid w:val="004C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2025-11-21T08:58:00Z</dcterms:created>
  <dcterms:modified xsi:type="dcterms:W3CDTF">2025-11-21T09:02:00Z</dcterms:modified>
</cp:coreProperties>
</file>